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Памятки для родителей</w:t>
      </w:r>
    </w:p>
    <w:p w:rsidR="00CC6B56" w:rsidRPr="00CC6B56" w:rsidRDefault="00CC6B56" w:rsidP="00CC6B56">
      <w:pPr>
        <w:shd w:val="clear" w:color="auto" w:fill="F9F8EF"/>
        <w:spacing w:after="169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Общие рекомендации родителям по оказанию ребенку помощи в развитии: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1. 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2.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3.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Помогая ребенку осваивать новый навык, мягко и осторожно направляйте его движения своими руками.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4.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Используйте зеркало, чтобы помочь ребенку узнать свое тело, научиться владеть руками.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5.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6.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Побуждайте ребенка двигаться или тянуться, стараясь достать то, что он хочет.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7.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Сделайте учение забавой. Всегда ищите способы превратить обучающие занятия в игру.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8. 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9. 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lang w:eastAsia="ru-RU"/>
        </w:rPr>
        <w:t>10. 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Default="00CC6B56" w:rsidP="00CC6B56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CC6B56" w:rsidRDefault="00CC6B56" w:rsidP="00CC6B56">
      <w:pPr>
        <w:shd w:val="clear" w:color="auto" w:fill="F9F8E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lastRenderedPageBreak/>
        <w:t>В помощь родителям детей с ограниченными возможностями здоровья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дезадаптации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lastRenderedPageBreak/>
        <w:t>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Что касается самих родителей – не забывайте о себе!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Деперссия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сильными</w:t>
      </w:r>
      <w:proofErr w:type="gram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lastRenderedPageBreak/>
        <w:t>Видя вас бодрыми, веселыми, верящими в лучшее, малыш станет чаще улыбаться и тем самым приближать свое выздоровление.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CC6B56" w:rsidRPr="00CC6B56" w:rsidRDefault="00CC6B56" w:rsidP="00CC6B5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имеющим детей-инвалидов: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numPr>
          <w:ilvl w:val="0"/>
          <w:numId w:val="1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CC6B56" w:rsidRPr="00CC6B56" w:rsidRDefault="00CC6B56" w:rsidP="00CC6B56">
      <w:pPr>
        <w:numPr>
          <w:ilvl w:val="0"/>
          <w:numId w:val="2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Никогда не жалейте ребёнка из-за того, что он не такой, как все.</w:t>
      </w:r>
    </w:p>
    <w:p w:rsidR="00CC6B56" w:rsidRPr="00CC6B56" w:rsidRDefault="00CC6B56" w:rsidP="00CC6B56">
      <w:pPr>
        <w:numPr>
          <w:ilvl w:val="0"/>
          <w:numId w:val="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CC6B56" w:rsidRPr="00CC6B56" w:rsidRDefault="00CC6B56" w:rsidP="00CC6B56">
      <w:pPr>
        <w:numPr>
          <w:ilvl w:val="0"/>
          <w:numId w:val="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CC6B56" w:rsidRPr="00CC6B56" w:rsidRDefault="00CC6B56" w:rsidP="00CC6B56">
      <w:pPr>
        <w:numPr>
          <w:ilvl w:val="0"/>
          <w:numId w:val="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CC6B56" w:rsidRPr="00CC6B56" w:rsidRDefault="00CC6B56" w:rsidP="00CC6B56">
      <w:pPr>
        <w:numPr>
          <w:ilvl w:val="0"/>
          <w:numId w:val="6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CC6B56" w:rsidRPr="00CC6B56" w:rsidRDefault="00CC6B56" w:rsidP="00CC6B56">
      <w:pPr>
        <w:numPr>
          <w:ilvl w:val="0"/>
          <w:numId w:val="7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CC6B56" w:rsidRPr="00CC6B56" w:rsidRDefault="00CC6B56" w:rsidP="00CC6B56">
      <w:pPr>
        <w:numPr>
          <w:ilvl w:val="0"/>
          <w:numId w:val="8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Следите за своей внешностью и поведением. Ребёнок должен гордиться вами.</w:t>
      </w:r>
    </w:p>
    <w:p w:rsidR="00CC6B56" w:rsidRPr="00CC6B56" w:rsidRDefault="00CC6B56" w:rsidP="00CC6B56">
      <w:pPr>
        <w:numPr>
          <w:ilvl w:val="0"/>
          <w:numId w:val="9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</w:t>
      </w: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lastRenderedPageBreak/>
        <w:t>ли они обоснованы, нет ли возможности сократить ограничения, лишний раз проконсультируйтесь с врачом или психологом.</w:t>
      </w:r>
    </w:p>
    <w:p w:rsidR="00CC6B56" w:rsidRPr="00CC6B56" w:rsidRDefault="00CC6B56" w:rsidP="00CC6B56">
      <w:pPr>
        <w:numPr>
          <w:ilvl w:val="0"/>
          <w:numId w:val="10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CC6B56" w:rsidRPr="00CC6B56" w:rsidRDefault="00CC6B56" w:rsidP="00CC6B56">
      <w:pPr>
        <w:numPr>
          <w:ilvl w:val="0"/>
          <w:numId w:val="11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Создавайте условия для общения ребёнка со сверстниками.</w:t>
      </w:r>
    </w:p>
    <w:p w:rsidR="00CC6B56" w:rsidRPr="00CC6B56" w:rsidRDefault="00CC6B56" w:rsidP="00CC6B56">
      <w:pPr>
        <w:numPr>
          <w:ilvl w:val="0"/>
          <w:numId w:val="12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CC6B56" w:rsidRPr="00CC6B56" w:rsidRDefault="00CC6B56" w:rsidP="00CC6B56">
      <w:pPr>
        <w:numPr>
          <w:ilvl w:val="0"/>
          <w:numId w:val="1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CC6B56" w:rsidRPr="00CC6B56" w:rsidRDefault="00CC6B56" w:rsidP="00CC6B56">
      <w:pPr>
        <w:numPr>
          <w:ilvl w:val="0"/>
          <w:numId w:val="1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Больше читайте, и не только специальную литературу, но и художественную.</w:t>
      </w:r>
    </w:p>
    <w:p w:rsidR="00CC6B56" w:rsidRPr="00CC6B56" w:rsidRDefault="00CC6B56" w:rsidP="00CC6B56">
      <w:pPr>
        <w:numPr>
          <w:ilvl w:val="0"/>
          <w:numId w:val="1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CC6B56" w:rsidRPr="00CC6B56" w:rsidRDefault="00CC6B56" w:rsidP="00CC6B56">
      <w:pPr>
        <w:numPr>
          <w:ilvl w:val="0"/>
          <w:numId w:val="16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Находите в себе силы и сохраняйте душевное равновесие. Не изводите себя упрёками. </w:t>
      </w:r>
      <w:proofErr w:type="gram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дезадаптацию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и усугубит страдания.</w:t>
      </w:r>
      <w:proofErr w:type="gram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В том, что у вас больной ребёнок, вы не виноваты.</w:t>
      </w:r>
    </w:p>
    <w:p w:rsidR="00CC6B56" w:rsidRPr="00CC6B56" w:rsidRDefault="00CC6B56" w:rsidP="00CC6B56">
      <w:pPr>
        <w:numPr>
          <w:ilvl w:val="0"/>
          <w:numId w:val="17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CC6B56" w:rsidRPr="00CC6B56" w:rsidRDefault="00CC6B56" w:rsidP="00CC6B56">
      <w:pPr>
        <w:numPr>
          <w:ilvl w:val="0"/>
          <w:numId w:val="18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CC6B56" w:rsidRPr="00CC6B56" w:rsidRDefault="00CC6B56" w:rsidP="00CC6B56">
      <w:pPr>
        <w:numPr>
          <w:ilvl w:val="0"/>
          <w:numId w:val="19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CC6B56" w:rsidRPr="00CC6B56" w:rsidRDefault="00CC6B56" w:rsidP="00CC6B56">
      <w:pPr>
        <w:numPr>
          <w:ilvl w:val="0"/>
          <w:numId w:val="20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CC6B56" w:rsidRPr="00CC6B56" w:rsidRDefault="00CC6B56" w:rsidP="00CC6B56">
      <w:pPr>
        <w:numPr>
          <w:ilvl w:val="0"/>
          <w:numId w:val="21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lastRenderedPageBreak/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CC6B56" w:rsidRPr="00CC6B56" w:rsidRDefault="00CC6B56" w:rsidP="00CC6B56">
      <w:pPr>
        <w:numPr>
          <w:ilvl w:val="0"/>
          <w:numId w:val="22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имеющих детей с задержкой психического развития (ЗПР)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ЗПР ставится врачом-неврологом.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ЗПР означает, что ребенок развивается так же как и все остальные дети, только медленнее.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чем раньше начнете занятия со специалистами, тем быстрее ребенок догонит в развитии своих сверстников.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специалисты, которые помогут вашему ребенку: учитель-дефектолог, педагог-психолог, учитель-логопед.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психолого-медико-педагогическую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комиссию (ПМПК).</w:t>
      </w:r>
    </w:p>
    <w:p w:rsidR="00CC6B56" w:rsidRPr="00CC6B56" w:rsidRDefault="00CC6B56" w:rsidP="00CC6B56">
      <w:pPr>
        <w:numPr>
          <w:ilvl w:val="0"/>
          <w:numId w:val="23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​ </w:t>
      </w: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имеющих детей с нарушением речи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ставится врачом-логопедом.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специалисты, которые помогут вашему ребенку: учитель-логопед, педагог-психолог, учитель-дефектолог.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психолого-медико-педагогическую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комиссию (ПМПК).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CC6B56" w:rsidRPr="00CC6B56" w:rsidRDefault="00CC6B56" w:rsidP="00CC6B56">
      <w:pPr>
        <w:numPr>
          <w:ilvl w:val="0"/>
          <w:numId w:val="24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</w:t>
      </w:r>
      <w:proofErr w:type="gram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имеющих детей с нарушением опорно-двигательного аппарата</w:t>
      </w:r>
    </w:p>
    <w:p w:rsidR="00CC6B56" w:rsidRPr="00CC6B56" w:rsidRDefault="00CC6B56" w:rsidP="00CC6B56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ставится хирургом-ортопедом.</w:t>
      </w:r>
    </w:p>
    <w:p w:rsidR="00CC6B56" w:rsidRPr="00CC6B56" w:rsidRDefault="00CC6B56" w:rsidP="00CC6B56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CC6B56" w:rsidRPr="00CC6B56" w:rsidRDefault="00CC6B56" w:rsidP="00CC6B56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психолого-медико-педагогическую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комиссию (ПМПК).</w:t>
      </w:r>
    </w:p>
    <w:p w:rsidR="00CC6B56" w:rsidRPr="00CC6B56" w:rsidRDefault="00CC6B56" w:rsidP="00CC6B56">
      <w:pPr>
        <w:numPr>
          <w:ilvl w:val="0"/>
          <w:numId w:val="25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имеющих детей с нарушением зрения</w:t>
      </w:r>
    </w:p>
    <w:p w:rsidR="00CC6B56" w:rsidRPr="00CC6B56" w:rsidRDefault="00CC6B56" w:rsidP="00CC6B56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ставится врачом-окулистом.</w:t>
      </w:r>
    </w:p>
    <w:p w:rsidR="00CC6B56" w:rsidRPr="00CC6B56" w:rsidRDefault="00CC6B56" w:rsidP="00CC6B56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:rsidR="00CC6B56" w:rsidRPr="00CC6B56" w:rsidRDefault="00CC6B56" w:rsidP="00CC6B56">
      <w:pPr>
        <w:numPr>
          <w:ilvl w:val="0"/>
          <w:numId w:val="26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психолого-медико-педагогическую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комиссию (ПМПК)</w:t>
      </w:r>
      <w:proofErr w:type="gram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.</w:t>
      </w:r>
      <w:proofErr w:type="gram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</w:t>
      </w:r>
      <w:proofErr w:type="gram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д</w:t>
      </w:r>
      <w:proofErr w:type="gram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ля детей с нарушением зрения - заключение окулиста.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169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C6B56" w:rsidRPr="00CC6B56" w:rsidRDefault="00CC6B56" w:rsidP="00CC6B56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Рекомендации родителям, имеющих детей с нарушением слуха</w:t>
      </w:r>
    </w:p>
    <w:p w:rsidR="00CC6B56" w:rsidRPr="00CC6B56" w:rsidRDefault="00CC6B56" w:rsidP="00CC6B56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диагноз ставится врачом-отоларингологом.</w:t>
      </w:r>
    </w:p>
    <w:p w:rsidR="00CC6B56" w:rsidRPr="00CC6B56" w:rsidRDefault="00CC6B56" w:rsidP="00CC6B56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 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CC6B56" w:rsidRPr="00CC6B56" w:rsidRDefault="00CC6B56" w:rsidP="00CC6B56">
      <w:pPr>
        <w:numPr>
          <w:ilvl w:val="0"/>
          <w:numId w:val="27"/>
        </w:numPr>
        <w:shd w:val="clear" w:color="auto" w:fill="F9F8EF"/>
        <w:spacing w:after="0" w:line="240" w:lineRule="auto"/>
        <w:ind w:left="48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 чтобы попасть в специализированное дошкольное учреждение необходимо обратиться в городской </w:t>
      </w:r>
      <w:proofErr w:type="spellStart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>сурдологический</w:t>
      </w:r>
      <w:proofErr w:type="spellEnd"/>
      <w:r w:rsidRPr="00CC6B56">
        <w:rPr>
          <w:rFonts w:ascii="Times New Roman" w:eastAsia="Times New Roman" w:hAnsi="Times New Roman" w:cs="Times New Roman"/>
          <w:color w:val="444444"/>
          <w:sz w:val="31"/>
          <w:szCs w:val="31"/>
          <w:lang w:eastAsia="ru-RU"/>
        </w:rPr>
        <w:t xml:space="preserve"> консультативно-диагностический центр или к доктору-специалисту.</w:t>
      </w:r>
    </w:p>
    <w:p w:rsidR="001C063F" w:rsidRDefault="001C063F"/>
    <w:sectPr w:rsidR="001C063F" w:rsidSect="001C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857"/>
    <w:multiLevelType w:val="multilevel"/>
    <w:tmpl w:val="3AF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44D86"/>
    <w:multiLevelType w:val="multilevel"/>
    <w:tmpl w:val="9F7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94CD7"/>
    <w:multiLevelType w:val="multilevel"/>
    <w:tmpl w:val="50E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9703BB"/>
    <w:multiLevelType w:val="multilevel"/>
    <w:tmpl w:val="7442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FB0BAA"/>
    <w:multiLevelType w:val="multilevel"/>
    <w:tmpl w:val="765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846494"/>
    <w:multiLevelType w:val="multilevel"/>
    <w:tmpl w:val="8BB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937F8F"/>
    <w:multiLevelType w:val="multilevel"/>
    <w:tmpl w:val="AA4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325C72"/>
    <w:multiLevelType w:val="multilevel"/>
    <w:tmpl w:val="AB7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A801B2"/>
    <w:multiLevelType w:val="multilevel"/>
    <w:tmpl w:val="83F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F5677E"/>
    <w:multiLevelType w:val="multilevel"/>
    <w:tmpl w:val="1870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1B22AE"/>
    <w:multiLevelType w:val="multilevel"/>
    <w:tmpl w:val="4522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67665D"/>
    <w:multiLevelType w:val="multilevel"/>
    <w:tmpl w:val="784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CD5CFB"/>
    <w:multiLevelType w:val="multilevel"/>
    <w:tmpl w:val="99C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7027CA"/>
    <w:multiLevelType w:val="multilevel"/>
    <w:tmpl w:val="64D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59560C"/>
    <w:multiLevelType w:val="multilevel"/>
    <w:tmpl w:val="BBD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855C67"/>
    <w:multiLevelType w:val="multilevel"/>
    <w:tmpl w:val="41A8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F53164"/>
    <w:multiLevelType w:val="multilevel"/>
    <w:tmpl w:val="186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516BB6"/>
    <w:multiLevelType w:val="multilevel"/>
    <w:tmpl w:val="DBF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7145780"/>
    <w:multiLevelType w:val="multilevel"/>
    <w:tmpl w:val="06EC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C53A7A"/>
    <w:multiLevelType w:val="multilevel"/>
    <w:tmpl w:val="2082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BA10F0"/>
    <w:multiLevelType w:val="multilevel"/>
    <w:tmpl w:val="F11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E428E5"/>
    <w:multiLevelType w:val="multilevel"/>
    <w:tmpl w:val="483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7805DC"/>
    <w:multiLevelType w:val="multilevel"/>
    <w:tmpl w:val="0C9E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CD4561"/>
    <w:multiLevelType w:val="multilevel"/>
    <w:tmpl w:val="CB4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F36F7A"/>
    <w:multiLevelType w:val="multilevel"/>
    <w:tmpl w:val="6BF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A4B6A1E"/>
    <w:multiLevelType w:val="multilevel"/>
    <w:tmpl w:val="B9B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B9139ED"/>
    <w:multiLevelType w:val="multilevel"/>
    <w:tmpl w:val="CB6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"/>
  </w:num>
  <w:num w:numId="7">
    <w:abstractNumId w:val="13"/>
  </w:num>
  <w:num w:numId="8">
    <w:abstractNumId w:val="5"/>
  </w:num>
  <w:num w:numId="9">
    <w:abstractNumId w:val="17"/>
  </w:num>
  <w:num w:numId="10">
    <w:abstractNumId w:val="6"/>
  </w:num>
  <w:num w:numId="11">
    <w:abstractNumId w:val="0"/>
  </w:num>
  <w:num w:numId="12">
    <w:abstractNumId w:val="2"/>
  </w:num>
  <w:num w:numId="13">
    <w:abstractNumId w:val="26"/>
  </w:num>
  <w:num w:numId="14">
    <w:abstractNumId w:val="21"/>
  </w:num>
  <w:num w:numId="15">
    <w:abstractNumId w:val="3"/>
  </w:num>
  <w:num w:numId="16">
    <w:abstractNumId w:val="4"/>
  </w:num>
  <w:num w:numId="17">
    <w:abstractNumId w:val="20"/>
  </w:num>
  <w:num w:numId="18">
    <w:abstractNumId w:val="8"/>
  </w:num>
  <w:num w:numId="19">
    <w:abstractNumId w:val="15"/>
  </w:num>
  <w:num w:numId="20">
    <w:abstractNumId w:val="18"/>
  </w:num>
  <w:num w:numId="21">
    <w:abstractNumId w:val="10"/>
  </w:num>
  <w:num w:numId="22">
    <w:abstractNumId w:val="19"/>
  </w:num>
  <w:num w:numId="23">
    <w:abstractNumId w:val="9"/>
  </w:num>
  <w:num w:numId="24">
    <w:abstractNumId w:val="22"/>
  </w:num>
  <w:num w:numId="25">
    <w:abstractNumId w:val="16"/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C6B56"/>
    <w:rsid w:val="001C063F"/>
    <w:rsid w:val="0052636E"/>
    <w:rsid w:val="00576B57"/>
    <w:rsid w:val="00902990"/>
    <w:rsid w:val="009770A1"/>
    <w:rsid w:val="009B0229"/>
    <w:rsid w:val="00B30C77"/>
    <w:rsid w:val="00CC6B56"/>
    <w:rsid w:val="00FC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2011</Words>
  <Characters>11465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2020-12-07T10:03:00Z</dcterms:created>
  <dcterms:modified xsi:type="dcterms:W3CDTF">2020-12-07T10:04:00Z</dcterms:modified>
</cp:coreProperties>
</file>